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D9" w:rsidRPr="000F13D1" w:rsidRDefault="002B08D9" w:rsidP="002B08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0F13D1">
        <w:rPr>
          <w:rFonts w:ascii="Times New Roman" w:eastAsia="Times New Roman" w:hAnsi="Times New Roman" w:cs="Times New Roman"/>
          <w:b/>
          <w:sz w:val="24"/>
          <w:szCs w:val="24"/>
        </w:rPr>
        <w:t xml:space="preserve">otice of Member Meeting and Election for </w:t>
      </w:r>
    </w:p>
    <w:p w:rsidR="002B08D9" w:rsidRPr="000F13D1" w:rsidRDefault="002B08D9" w:rsidP="002B08D9">
      <w:pPr>
        <w:spacing w:after="0" w:line="240" w:lineRule="auto"/>
        <w:jc w:val="center"/>
        <w:rPr>
          <w:rFonts w:ascii="Times New Roman" w:eastAsia="Times New Roman" w:hAnsi="Times New Roman" w:cs="Times New Roman"/>
          <w:b/>
          <w:sz w:val="24"/>
          <w:szCs w:val="24"/>
        </w:rPr>
      </w:pPr>
      <w:r w:rsidRPr="000F13D1">
        <w:rPr>
          <w:rFonts w:ascii="Times New Roman" w:eastAsia="Times New Roman" w:hAnsi="Times New Roman" w:cs="Times New Roman"/>
          <w:b/>
          <w:sz w:val="24"/>
          <w:szCs w:val="24"/>
        </w:rPr>
        <w:t>South Cleveland Water Supply Corporation</w:t>
      </w:r>
    </w:p>
    <w:p w:rsidR="002B08D9" w:rsidRPr="006E23EB" w:rsidRDefault="002B08D9" w:rsidP="002B08D9">
      <w:pPr>
        <w:spacing w:after="0" w:line="240" w:lineRule="auto"/>
        <w:ind w:firstLine="720"/>
        <w:rPr>
          <w:rFonts w:ascii="Times New Roman" w:eastAsia="Times New Roman" w:hAnsi="Times New Roman" w:cs="Times New Roman"/>
          <w:sz w:val="20"/>
          <w:szCs w:val="20"/>
        </w:rPr>
      </w:pPr>
    </w:p>
    <w:p w:rsidR="002B08D9" w:rsidRPr="006E23EB" w:rsidRDefault="002B08D9" w:rsidP="002B08D9">
      <w:pPr>
        <w:numPr>
          <w:ilvl w:val="0"/>
          <w:numId w:val="1"/>
        </w:numPr>
        <w:spacing w:after="0" w:line="240" w:lineRule="auto"/>
        <w:rPr>
          <w:rFonts w:ascii="Times New Roman" w:eastAsia="Times New Roman" w:hAnsi="Times New Roman" w:cs="Times New Roman"/>
        </w:rPr>
      </w:pPr>
      <w:r w:rsidRPr="006E23EB">
        <w:rPr>
          <w:rFonts w:ascii="Times New Roman" w:eastAsia="Times New Roman" w:hAnsi="Times New Roman" w:cs="Times New Roman"/>
        </w:rPr>
        <w:t>The Meeting for the South Cleveland Water Supply Corporation will be held at the Office, located at 561 County Road 331, Cleveland, Texas. The meeting will start at 7:00 p.m. on the 2</w:t>
      </w:r>
      <w:r>
        <w:rPr>
          <w:rFonts w:ascii="Times New Roman" w:eastAsia="Times New Roman" w:hAnsi="Times New Roman" w:cs="Times New Roman"/>
        </w:rPr>
        <w:t>0</w:t>
      </w:r>
      <w:r w:rsidRPr="006E23EB">
        <w:rPr>
          <w:rFonts w:ascii="Times New Roman" w:eastAsia="Times New Roman" w:hAnsi="Times New Roman" w:cs="Times New Roman"/>
          <w:vertAlign w:val="superscript"/>
        </w:rPr>
        <w:t>st</w:t>
      </w:r>
      <w:r w:rsidRPr="006E23EB">
        <w:rPr>
          <w:rFonts w:ascii="Times New Roman" w:eastAsia="Times New Roman" w:hAnsi="Times New Roman" w:cs="Times New Roman"/>
        </w:rPr>
        <w:t xml:space="preserve"> of April, 201</w:t>
      </w:r>
      <w:r>
        <w:rPr>
          <w:rFonts w:ascii="Times New Roman" w:eastAsia="Times New Roman" w:hAnsi="Times New Roman" w:cs="Times New Roman"/>
        </w:rPr>
        <w:t>7</w:t>
      </w:r>
      <w:r w:rsidRPr="006E23EB">
        <w:rPr>
          <w:rFonts w:ascii="Times New Roman" w:eastAsia="Times New Roman" w:hAnsi="Times New Roman" w:cs="Times New Roman"/>
        </w:rPr>
        <w:t>.</w:t>
      </w:r>
    </w:p>
    <w:p w:rsidR="002B08D9" w:rsidRPr="006E23EB" w:rsidRDefault="002B08D9" w:rsidP="002B08D9">
      <w:pPr>
        <w:spacing w:after="0" w:line="240" w:lineRule="auto"/>
        <w:rPr>
          <w:rFonts w:ascii="Times New Roman" w:eastAsia="Times New Roman" w:hAnsi="Times New Roman" w:cs="Times New Roman"/>
          <w:noProof/>
          <w:sz w:val="20"/>
          <w:szCs w:val="20"/>
        </w:rPr>
      </w:pPr>
      <w:r w:rsidRPr="006E23EB">
        <w:rPr>
          <w:rFonts w:ascii="Times New Roman" w:eastAsia="Times New Roman" w:hAnsi="Times New Roman" w:cs="Times New Roman"/>
        </w:rPr>
        <w:tab/>
      </w:r>
    </w:p>
    <w:p w:rsidR="002B08D9" w:rsidRPr="006E23EB" w:rsidRDefault="002B08D9" w:rsidP="002B08D9">
      <w:pPr>
        <w:numPr>
          <w:ilvl w:val="0"/>
          <w:numId w:val="1"/>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Members will check in with the Election Auditor who will verify whether the member has already submitted a ballot.  Those members who are voting at the meeting will be provided with a ballot.  </w:t>
      </w:r>
    </w:p>
    <w:p w:rsidR="002B08D9" w:rsidRPr="006E23EB" w:rsidRDefault="002B08D9" w:rsidP="002B08D9">
      <w:pPr>
        <w:spacing w:after="0" w:line="240" w:lineRule="auto"/>
        <w:rPr>
          <w:rFonts w:ascii="Times New Roman" w:eastAsia="Times New Roman" w:hAnsi="Times New Roman" w:cs="Times New Roman"/>
          <w:noProof/>
          <w:sz w:val="20"/>
          <w:szCs w:val="20"/>
        </w:rPr>
      </w:pPr>
    </w:p>
    <w:p w:rsidR="002B08D9" w:rsidRPr="006E23EB" w:rsidRDefault="002B08D9" w:rsidP="002B08D9">
      <w:pPr>
        <w:numPr>
          <w:ilvl w:val="0"/>
          <w:numId w:val="1"/>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Members who want to address the board or the membership must sign-in on a separate sheet provided by the presiding director indicating the topic they wish to discuss.  Members will be given three minutes each to speak.  </w:t>
      </w:r>
    </w:p>
    <w:p w:rsidR="002B08D9" w:rsidRPr="006E23EB" w:rsidRDefault="002B08D9" w:rsidP="002B08D9">
      <w:pPr>
        <w:spacing w:after="0" w:line="240" w:lineRule="auto"/>
        <w:rPr>
          <w:rFonts w:ascii="Times New Roman" w:eastAsia="Times New Roman" w:hAnsi="Times New Roman" w:cs="Times New Roman"/>
          <w:noProof/>
          <w:sz w:val="20"/>
          <w:szCs w:val="20"/>
        </w:rPr>
      </w:pPr>
    </w:p>
    <w:p w:rsidR="002B08D9" w:rsidRPr="006E23EB" w:rsidRDefault="002B08D9" w:rsidP="002B08D9">
      <w:pPr>
        <w:numPr>
          <w:ilvl w:val="0"/>
          <w:numId w:val="1"/>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2B08D9" w:rsidRPr="0000732D" w:rsidRDefault="002B08D9" w:rsidP="002B08D9">
      <w:pPr>
        <w:spacing w:after="0" w:line="240" w:lineRule="auto"/>
        <w:ind w:firstLine="720"/>
        <w:rPr>
          <w:rFonts w:ascii="Times New Roman" w:eastAsia="Times New Roman" w:hAnsi="Times New Roman" w:cs="Times New Roman"/>
          <w:noProof/>
          <w:sz w:val="20"/>
          <w:szCs w:val="20"/>
        </w:rPr>
      </w:pPr>
    </w:p>
    <w:p w:rsidR="002B08D9" w:rsidRPr="006E23EB" w:rsidRDefault="002B08D9" w:rsidP="002B08D9">
      <w:pPr>
        <w:spacing w:after="0" w:line="240" w:lineRule="auto"/>
        <w:jc w:val="center"/>
        <w:rPr>
          <w:rFonts w:ascii="Times New Roman" w:eastAsia="Times New Roman" w:hAnsi="Times New Roman" w:cs="Times New Roman"/>
          <w:b/>
          <w:noProof/>
        </w:rPr>
      </w:pPr>
      <w:r w:rsidRPr="006E23EB">
        <w:rPr>
          <w:rFonts w:ascii="Times New Roman" w:eastAsia="Times New Roman" w:hAnsi="Times New Roman" w:cs="Times New Roman"/>
          <w:b/>
          <w:noProof/>
        </w:rPr>
        <w:t>Agenda for Members’ Meeting</w:t>
      </w:r>
    </w:p>
    <w:p w:rsidR="002B08D9" w:rsidRPr="0000732D" w:rsidRDefault="002B08D9" w:rsidP="002B08D9">
      <w:pPr>
        <w:spacing w:after="0" w:line="240" w:lineRule="auto"/>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Presiding director calls the meeting to order at 7:00 p.m.  </w:t>
      </w:r>
    </w:p>
    <w:p w:rsidR="002B08D9" w:rsidRPr="006E23EB" w:rsidRDefault="002B08D9" w:rsidP="002B08D9">
      <w:pPr>
        <w:spacing w:after="0" w:line="240" w:lineRule="auto"/>
        <w:ind w:left="360"/>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Presiding director makes a last call for submission of ballots.</w:t>
      </w:r>
    </w:p>
    <w:p w:rsidR="002B08D9" w:rsidRPr="006E23EB" w:rsidRDefault="002B08D9" w:rsidP="002B08D9">
      <w:pPr>
        <w:spacing w:after="0" w:line="240" w:lineRule="auto"/>
        <w:ind w:left="720"/>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Presiding director announces the total number of members present as of 7:00 p.m. at the meeting and the total number of ballots received prior to the meeting.  Presiding director will then announce that a quorum of the membership is present and that the meeting may proceed.  Election Auditor will begin counting the ballots. </w:t>
      </w:r>
      <w:r w:rsidRPr="006E23EB">
        <w:rPr>
          <w:rFonts w:ascii="Times New Roman" w:eastAsia="Times New Roman" w:hAnsi="Times New Roman" w:cs="Times New Roman"/>
        </w:rPr>
        <w:t>Members arriving after a quorum has been established may still vote as long as the Election Auditor has not completed the written report of the election results.</w:t>
      </w:r>
    </w:p>
    <w:p w:rsidR="002B08D9" w:rsidRPr="006E23EB" w:rsidRDefault="002B08D9" w:rsidP="002B08D9">
      <w:pPr>
        <w:spacing w:after="0" w:line="240" w:lineRule="auto"/>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Read and approve the previous Member Meeting minutes.</w:t>
      </w:r>
    </w:p>
    <w:p w:rsidR="002B08D9" w:rsidRPr="006E23EB" w:rsidRDefault="002B08D9" w:rsidP="002B08D9">
      <w:pPr>
        <w:spacing w:after="0" w:line="240" w:lineRule="auto"/>
        <w:ind w:left="720"/>
        <w:rPr>
          <w:rFonts w:ascii="Times New Roman" w:eastAsia="Times New Roman" w:hAnsi="Times New Roman" w:cs="Times New Roman"/>
          <w:noProof/>
        </w:rPr>
      </w:pPr>
      <w:r w:rsidRPr="006E23EB">
        <w:rPr>
          <w:rFonts w:ascii="Times New Roman" w:eastAsia="Times New Roman" w:hAnsi="Times New Roman" w:cs="Times New Roman"/>
          <w:noProof/>
        </w:rPr>
        <w:t xml:space="preserve"> </w:t>
      </w: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Update reports</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Report of board president or presiding director</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Report of Corporation manager</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Office Managers report on system finances</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Operator’s report on system’s operations and concerns</w:t>
      </w:r>
    </w:p>
    <w:p w:rsidR="002B08D9" w:rsidRPr="006E23EB" w:rsidRDefault="002B08D9" w:rsidP="002B08D9">
      <w:pPr>
        <w:spacing w:after="0" w:line="240" w:lineRule="auto"/>
        <w:rPr>
          <w:rFonts w:ascii="Times New Roman" w:eastAsia="Times New Roman" w:hAnsi="Times New Roman" w:cs="Times New Roman"/>
          <w:noProof/>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Open or Public Forum: Comments from members who signed up to speak, limited to three minutes each.</w:t>
      </w:r>
    </w:p>
    <w:p w:rsidR="002B08D9" w:rsidRPr="006E23EB" w:rsidRDefault="002B08D9" w:rsidP="002B08D9">
      <w:pPr>
        <w:spacing w:after="0" w:line="240" w:lineRule="auto"/>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Election Results </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Election Auditor provides the presiding director with a written report of the election results for director positions, amendments to Bylaws; and any other proposition voted on by the members.</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Presiding director announces election results.</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Presiding director introduces newly elected directors and if no objections, declares them as board members to assume the position of directors immediately.</w:t>
      </w:r>
    </w:p>
    <w:p w:rsidR="002B08D9" w:rsidRPr="006E23EB" w:rsidRDefault="002B08D9" w:rsidP="002B08D9">
      <w:pPr>
        <w:numPr>
          <w:ilvl w:val="1"/>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Comments from the newly elected directors.</w:t>
      </w:r>
    </w:p>
    <w:p w:rsidR="002B08D9" w:rsidRPr="0000732D" w:rsidRDefault="002B08D9" w:rsidP="002B08D9">
      <w:pPr>
        <w:spacing w:after="0" w:line="240" w:lineRule="auto"/>
        <w:ind w:left="720"/>
        <w:rPr>
          <w:rFonts w:ascii="Times New Roman" w:eastAsia="Times New Roman" w:hAnsi="Times New Roman" w:cs="Times New Roman"/>
          <w:noProof/>
          <w:sz w:val="20"/>
          <w:szCs w:val="20"/>
        </w:rPr>
      </w:pPr>
      <w:r w:rsidRPr="006E23EB">
        <w:rPr>
          <w:rFonts w:ascii="Times New Roman" w:eastAsia="Times New Roman" w:hAnsi="Times New Roman" w:cs="Times New Roman"/>
          <w:noProof/>
        </w:rPr>
        <w:t xml:space="preserve"> </w:t>
      </w: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Closing comments by presiding director.</w:t>
      </w:r>
    </w:p>
    <w:p w:rsidR="002B08D9" w:rsidRPr="006E23EB" w:rsidRDefault="002B08D9" w:rsidP="002B08D9">
      <w:pPr>
        <w:spacing w:after="0" w:line="240" w:lineRule="auto"/>
        <w:ind w:left="360"/>
        <w:rPr>
          <w:rFonts w:ascii="Times New Roman" w:eastAsia="Times New Roman" w:hAnsi="Times New Roman" w:cs="Times New Roman"/>
          <w:noProof/>
          <w:sz w:val="20"/>
          <w:szCs w:val="20"/>
        </w:rPr>
      </w:pPr>
    </w:p>
    <w:p w:rsidR="002B08D9" w:rsidRPr="006E23EB" w:rsidRDefault="002B08D9" w:rsidP="002B08D9">
      <w:pPr>
        <w:numPr>
          <w:ilvl w:val="0"/>
          <w:numId w:val="2"/>
        </w:numPr>
        <w:spacing w:after="0" w:line="240" w:lineRule="auto"/>
        <w:rPr>
          <w:rFonts w:ascii="Times New Roman" w:eastAsia="Times New Roman" w:hAnsi="Times New Roman" w:cs="Times New Roman"/>
          <w:noProof/>
        </w:rPr>
      </w:pPr>
      <w:r w:rsidRPr="006E23EB">
        <w:rPr>
          <w:rFonts w:ascii="Times New Roman" w:eastAsia="Times New Roman" w:hAnsi="Times New Roman" w:cs="Times New Roman"/>
          <w:noProof/>
        </w:rPr>
        <w:t xml:space="preserve"> Meeting is adjourned.</w:t>
      </w:r>
    </w:p>
    <w:p w:rsidR="002B08D9" w:rsidRPr="006E23EB" w:rsidRDefault="002B08D9" w:rsidP="002B08D9">
      <w:pPr>
        <w:spacing w:after="0" w:line="240" w:lineRule="auto"/>
        <w:rPr>
          <w:rFonts w:ascii="Times New Roman" w:eastAsia="Times New Roman" w:hAnsi="Times New Roman" w:cs="Times New Roman"/>
          <w:noProof/>
          <w:sz w:val="20"/>
          <w:szCs w:val="20"/>
        </w:rPr>
      </w:pPr>
    </w:p>
    <w:p w:rsidR="002B08D9" w:rsidRPr="006F26E1" w:rsidRDefault="002B08D9" w:rsidP="002B08D9">
      <w:p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After adjournment of the member meeting and director election, the board of directors will hold its first business meeting to elect officers </w:t>
      </w:r>
      <w:r w:rsidRPr="000F13D1">
        <w:rPr>
          <w:rFonts w:ascii="Times New Roman" w:eastAsia="Times New Roman" w:hAnsi="Times New Roman" w:cs="Times New Roman"/>
          <w:sz w:val="24"/>
          <w:szCs w:val="24"/>
        </w:rPr>
        <w:t>from among the board of directors</w:t>
      </w:r>
      <w:r w:rsidRPr="000F13D1">
        <w:rPr>
          <w:rFonts w:ascii="Times New Roman" w:eastAsia="Times New Roman" w:hAnsi="Times New Roman" w:cs="Times New Roman"/>
          <w:noProof/>
          <w:sz w:val="24"/>
          <w:szCs w:val="24"/>
        </w:rPr>
        <w:t>; appoint a Credentials Committee for the following year; designate those directors who have authority to sign checks on the behalf of the Corporation, if not otherwise designated by the Corporation’s Bylaws; and discuss other items as specificied in the notice of the directors meeting.</w:t>
      </w:r>
    </w:p>
    <w:p w:rsidR="00C16203" w:rsidRDefault="002B08D9">
      <w:bookmarkStart w:id="0" w:name="_GoBack"/>
      <w:bookmarkEnd w:id="0"/>
    </w:p>
    <w:sectPr w:rsidR="00C16203" w:rsidSect="0000732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A1"/>
    <w:multiLevelType w:val="hybridMultilevel"/>
    <w:tmpl w:val="5066E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D9"/>
    <w:rsid w:val="0007509F"/>
    <w:rsid w:val="002B08D9"/>
    <w:rsid w:val="00C4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2017-04-17T13:58:00Z</dcterms:created>
  <dcterms:modified xsi:type="dcterms:W3CDTF">2017-04-17T13:58:00Z</dcterms:modified>
</cp:coreProperties>
</file>